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1E" w:rsidRDefault="00392A79">
      <w:pPr>
        <w:adjustRightInd w:val="0"/>
        <w:snapToGrid w:val="0"/>
        <w:spacing w:line="600" w:lineRule="exact"/>
        <w:ind w:firstLineChars="300" w:firstLine="1320"/>
        <w:rPr>
          <w:rFonts w:eastAsia="方正小标宋简体"/>
          <w:bCs/>
          <w:sz w:val="44"/>
          <w:szCs w:val="44"/>
        </w:rPr>
      </w:pPr>
      <w:r>
        <w:rPr>
          <w:rFonts w:eastAsia="方正小标宋简体" w:hint="eastAsia"/>
          <w:bCs/>
          <w:sz w:val="44"/>
          <w:szCs w:val="44"/>
        </w:rPr>
        <w:t>安阳</w:t>
      </w:r>
      <w:r>
        <w:rPr>
          <w:rFonts w:eastAsia="方正小标宋简体"/>
          <w:bCs/>
          <w:sz w:val="44"/>
          <w:szCs w:val="44"/>
        </w:rPr>
        <w:t>高新区科技创新券</w:t>
      </w:r>
      <w:r>
        <w:rPr>
          <w:rFonts w:eastAsia="方正小标宋简体" w:hint="eastAsia"/>
          <w:bCs/>
          <w:sz w:val="44"/>
          <w:szCs w:val="44"/>
        </w:rPr>
        <w:t>操作规程</w:t>
      </w:r>
    </w:p>
    <w:p w:rsidR="0017251E" w:rsidRDefault="0017251E" w:rsidP="00343193">
      <w:pPr>
        <w:adjustRightInd w:val="0"/>
        <w:snapToGrid w:val="0"/>
        <w:spacing w:line="600" w:lineRule="exact"/>
        <w:ind w:firstLineChars="200" w:firstLine="422"/>
        <w:jc w:val="center"/>
        <w:rPr>
          <w:rFonts w:eastAsia="仿宋_GB2312"/>
          <w:b/>
          <w:bCs/>
          <w:szCs w:val="21"/>
        </w:rPr>
      </w:pPr>
    </w:p>
    <w:p w:rsidR="0017251E" w:rsidRDefault="00392A79">
      <w:pPr>
        <w:adjustRightInd w:val="0"/>
        <w:snapToGrid w:val="0"/>
        <w:spacing w:line="60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17251E" w:rsidRDefault="0017251E" w:rsidP="00343193">
      <w:pPr>
        <w:adjustRightInd w:val="0"/>
        <w:snapToGrid w:val="0"/>
        <w:spacing w:line="600" w:lineRule="exact"/>
        <w:ind w:firstLineChars="200" w:firstLine="640"/>
        <w:rPr>
          <w:rFonts w:eastAsia="仿宋_GB2312"/>
          <w:sz w:val="32"/>
          <w:szCs w:val="32"/>
        </w:rPr>
      </w:pP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根据《</w:t>
      </w:r>
      <w:r>
        <w:rPr>
          <w:rFonts w:eastAsia="仿宋_GB2312" w:hint="eastAsia"/>
          <w:sz w:val="32"/>
          <w:szCs w:val="32"/>
        </w:rPr>
        <w:t>安阳高新区</w:t>
      </w:r>
      <w:r>
        <w:rPr>
          <w:rFonts w:eastAsia="仿宋_GB2312"/>
          <w:sz w:val="32"/>
          <w:szCs w:val="32"/>
        </w:rPr>
        <w:t>科技创新券实施管理办法</w:t>
      </w:r>
      <w:r>
        <w:rPr>
          <w:rFonts w:eastAsia="仿宋_GB2312" w:hint="eastAsia"/>
          <w:sz w:val="32"/>
          <w:szCs w:val="32"/>
        </w:rPr>
        <w:t>（试行）</w:t>
      </w:r>
      <w:r>
        <w:rPr>
          <w:rFonts w:eastAsia="仿宋_GB2312"/>
          <w:sz w:val="32"/>
          <w:szCs w:val="32"/>
        </w:rPr>
        <w:t>》</w:t>
      </w:r>
      <w:r>
        <w:rPr>
          <w:rFonts w:eastAsia="仿宋_GB2312" w:hint="eastAsia"/>
          <w:sz w:val="32"/>
          <w:szCs w:val="32"/>
        </w:rPr>
        <w:t xml:space="preserve"> </w:t>
      </w:r>
      <w:r>
        <w:rPr>
          <w:rFonts w:eastAsia="仿宋_GB2312"/>
          <w:sz w:val="32"/>
          <w:szCs w:val="32"/>
        </w:rPr>
        <w:t>，制定本</w:t>
      </w:r>
      <w:r>
        <w:rPr>
          <w:rFonts w:eastAsia="仿宋_GB2312" w:hint="eastAsia"/>
          <w:sz w:val="32"/>
          <w:szCs w:val="32"/>
        </w:rPr>
        <w:t>操作规程</w:t>
      </w:r>
      <w:r>
        <w:rPr>
          <w:rFonts w:eastAsia="仿宋_GB2312"/>
          <w:sz w:val="32"/>
          <w:szCs w:val="32"/>
        </w:rPr>
        <w:t>。</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sz w:val="32"/>
          <w:szCs w:val="32"/>
        </w:rPr>
        <w:t>本</w:t>
      </w:r>
      <w:r>
        <w:rPr>
          <w:rFonts w:eastAsia="仿宋_GB2312" w:hint="eastAsia"/>
          <w:sz w:val="32"/>
          <w:szCs w:val="32"/>
        </w:rPr>
        <w:t>操作规程</w:t>
      </w:r>
      <w:r>
        <w:rPr>
          <w:rFonts w:eastAsia="仿宋_GB2312"/>
          <w:sz w:val="32"/>
          <w:szCs w:val="32"/>
        </w:rPr>
        <w:t>旨在规范科技创新券的申</w:t>
      </w:r>
      <w:r>
        <w:rPr>
          <w:rFonts w:eastAsia="仿宋_GB2312" w:hint="eastAsia"/>
          <w:sz w:val="32"/>
          <w:szCs w:val="32"/>
        </w:rPr>
        <w:t>请</w:t>
      </w:r>
      <w:r>
        <w:rPr>
          <w:rFonts w:eastAsia="仿宋_GB2312"/>
          <w:sz w:val="32"/>
          <w:szCs w:val="32"/>
        </w:rPr>
        <w:t>、发放、审核与兑现等工作。</w:t>
      </w:r>
    </w:p>
    <w:p w:rsidR="0017251E" w:rsidRDefault="0017251E" w:rsidP="00343193">
      <w:pPr>
        <w:adjustRightInd w:val="0"/>
        <w:snapToGrid w:val="0"/>
        <w:spacing w:line="600" w:lineRule="exact"/>
        <w:ind w:firstLineChars="200" w:firstLine="640"/>
        <w:rPr>
          <w:rFonts w:eastAsia="仿宋_GB2312"/>
          <w:sz w:val="32"/>
          <w:szCs w:val="32"/>
        </w:rPr>
      </w:pPr>
    </w:p>
    <w:p w:rsidR="0017251E" w:rsidRDefault="00392A79">
      <w:pPr>
        <w:adjustRightInd w:val="0"/>
        <w:snapToGrid w:val="0"/>
        <w:spacing w:line="600"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申请与发放</w:t>
      </w:r>
    </w:p>
    <w:p w:rsidR="0017251E" w:rsidRDefault="0017251E" w:rsidP="00343193">
      <w:pPr>
        <w:adjustRightInd w:val="0"/>
        <w:snapToGrid w:val="0"/>
        <w:spacing w:line="600" w:lineRule="exact"/>
        <w:ind w:firstLineChars="200" w:firstLine="640"/>
        <w:rPr>
          <w:rFonts w:eastAsia="仿宋_GB2312"/>
          <w:sz w:val="32"/>
          <w:szCs w:val="32"/>
        </w:rPr>
      </w:pP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cs="仿宋_GB2312" w:hint="eastAsia"/>
          <w:sz w:val="32"/>
          <w:szCs w:val="32"/>
        </w:rPr>
        <w:t>科技创新券申请发放工作，由领导小组办公室研究确定当年度科技创新券工作计划，</w:t>
      </w:r>
      <w:r w:rsidR="0093168C">
        <w:rPr>
          <w:rFonts w:eastAsia="仿宋_GB2312" w:cs="仿宋_GB2312" w:hint="eastAsia"/>
          <w:sz w:val="32"/>
          <w:szCs w:val="32"/>
        </w:rPr>
        <w:t>报领导小组审</w:t>
      </w:r>
      <w:r w:rsidR="00EC50F3">
        <w:rPr>
          <w:rFonts w:eastAsia="仿宋_GB2312" w:cs="仿宋_GB2312" w:hint="eastAsia"/>
          <w:sz w:val="32"/>
          <w:szCs w:val="32"/>
        </w:rPr>
        <w:t>定</w:t>
      </w:r>
      <w:r w:rsidR="0093168C">
        <w:rPr>
          <w:rFonts w:eastAsia="仿宋_GB2312" w:cs="仿宋_GB2312" w:hint="eastAsia"/>
          <w:sz w:val="32"/>
          <w:szCs w:val="32"/>
        </w:rPr>
        <w:t>，原则</w:t>
      </w:r>
      <w:r>
        <w:rPr>
          <w:rFonts w:eastAsia="仿宋_GB2312" w:cs="仿宋_GB2312" w:hint="eastAsia"/>
          <w:sz w:val="32"/>
          <w:szCs w:val="32"/>
        </w:rPr>
        <w:t>每季度申报一次。</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按照申报通知要求，符合科技创新券申报条件的单位填报</w:t>
      </w:r>
      <w:r>
        <w:rPr>
          <w:rFonts w:eastAsia="仿宋_GB2312" w:cs="仿宋_GB2312"/>
          <w:sz w:val="32"/>
          <w:szCs w:val="32"/>
        </w:rPr>
        <w:t>《</w:t>
      </w:r>
      <w:r>
        <w:rPr>
          <w:rFonts w:eastAsia="仿宋_GB2312" w:cs="仿宋_GB2312" w:hint="eastAsia"/>
          <w:sz w:val="32"/>
          <w:szCs w:val="32"/>
        </w:rPr>
        <w:t>安阳高新区</w:t>
      </w:r>
      <w:r>
        <w:rPr>
          <w:rFonts w:eastAsia="仿宋_GB2312" w:cs="仿宋_GB2312"/>
          <w:sz w:val="32"/>
          <w:szCs w:val="32"/>
        </w:rPr>
        <w:t>科技创新券申请登记表》</w:t>
      </w:r>
      <w:r>
        <w:rPr>
          <w:rFonts w:eastAsia="仿宋_GB2312"/>
          <w:sz w:val="32"/>
          <w:szCs w:val="32"/>
        </w:rPr>
        <w:t>及相关证明材料。证明材料包括：</w:t>
      </w:r>
    </w:p>
    <w:p w:rsidR="0017251E" w:rsidRDefault="00392A79" w:rsidP="00343193">
      <w:pPr>
        <w:adjustRightInd w:val="0"/>
        <w:snapToGrid w:val="0"/>
        <w:spacing w:line="600" w:lineRule="exact"/>
        <w:ind w:firstLineChars="200" w:firstLine="640"/>
        <w:rPr>
          <w:rFonts w:eastAsia="仿宋_GB2312"/>
          <w:sz w:val="32"/>
          <w:szCs w:val="32"/>
        </w:rPr>
      </w:pPr>
      <w:r>
        <w:rPr>
          <w:rFonts w:eastAsia="仿宋_GB2312"/>
          <w:sz w:val="32"/>
          <w:szCs w:val="32"/>
        </w:rPr>
        <w:t>（一）法人营业执照、组织机构代码证、市级以上研发机构认定文件复印件和研发人员名单（</w:t>
      </w:r>
      <w:r>
        <w:rPr>
          <w:rFonts w:eastAsia="仿宋_GB2312" w:hint="eastAsia"/>
          <w:sz w:val="32"/>
          <w:szCs w:val="32"/>
        </w:rPr>
        <w:t>要求</w:t>
      </w:r>
      <w:r>
        <w:rPr>
          <w:rFonts w:eastAsia="仿宋_GB2312"/>
          <w:sz w:val="32"/>
          <w:szCs w:val="32"/>
        </w:rPr>
        <w:t>单位主要领导签字，加盖单位公章）；</w:t>
      </w:r>
    </w:p>
    <w:p w:rsidR="0017251E" w:rsidRDefault="00392A79" w:rsidP="00343193">
      <w:pPr>
        <w:adjustRightInd w:val="0"/>
        <w:snapToGrid w:val="0"/>
        <w:spacing w:line="600" w:lineRule="exact"/>
        <w:ind w:firstLineChars="200" w:firstLine="640"/>
        <w:rPr>
          <w:rFonts w:eastAsia="仿宋_GB2312"/>
          <w:sz w:val="32"/>
          <w:szCs w:val="32"/>
        </w:rPr>
      </w:pPr>
      <w:r>
        <w:rPr>
          <w:rFonts w:eastAsia="仿宋_GB2312"/>
          <w:sz w:val="32"/>
          <w:szCs w:val="32"/>
        </w:rPr>
        <w:t>（二）研发活动</w:t>
      </w:r>
      <w:r>
        <w:rPr>
          <w:rFonts w:eastAsia="仿宋_GB2312" w:hint="eastAsia"/>
          <w:sz w:val="32"/>
          <w:szCs w:val="32"/>
        </w:rPr>
        <w:t>包括</w:t>
      </w:r>
      <w:r>
        <w:rPr>
          <w:rFonts w:eastAsia="仿宋_GB2312"/>
          <w:sz w:val="32"/>
          <w:szCs w:val="32"/>
        </w:rPr>
        <w:t>近三年内企业</w:t>
      </w:r>
      <w:r>
        <w:rPr>
          <w:rFonts w:eastAsia="仿宋_GB2312" w:hint="eastAsia"/>
          <w:sz w:val="32"/>
          <w:szCs w:val="32"/>
        </w:rPr>
        <w:t>自身</w:t>
      </w:r>
      <w:r>
        <w:rPr>
          <w:rFonts w:eastAsia="仿宋_GB2312"/>
          <w:sz w:val="32"/>
          <w:szCs w:val="32"/>
        </w:rPr>
        <w:t>项目立项文件、新产品证明、专利或标准等；</w:t>
      </w:r>
    </w:p>
    <w:p w:rsidR="0017251E" w:rsidRDefault="00392A79" w:rsidP="00343193">
      <w:pPr>
        <w:adjustRightInd w:val="0"/>
        <w:snapToGrid w:val="0"/>
        <w:spacing w:line="600" w:lineRule="exact"/>
        <w:ind w:firstLineChars="200" w:firstLine="640"/>
        <w:rPr>
          <w:rFonts w:eastAsia="仿宋_GB2312"/>
          <w:sz w:val="32"/>
          <w:szCs w:val="32"/>
        </w:rPr>
      </w:pPr>
      <w:r>
        <w:rPr>
          <w:rFonts w:eastAsia="仿宋_GB2312"/>
          <w:sz w:val="32"/>
          <w:szCs w:val="32"/>
        </w:rPr>
        <w:t>（三）研发投入原则上要求企业帐目管理规范，研发经</w:t>
      </w:r>
      <w:r>
        <w:rPr>
          <w:rFonts w:eastAsia="仿宋_GB2312"/>
          <w:sz w:val="32"/>
          <w:szCs w:val="32"/>
        </w:rPr>
        <w:lastRenderedPageBreak/>
        <w:t>费科目单独列支，独立核算</w:t>
      </w:r>
      <w:r>
        <w:rPr>
          <w:rFonts w:eastAsia="仿宋_GB2312" w:hint="eastAsia"/>
          <w:sz w:val="32"/>
          <w:szCs w:val="32"/>
        </w:rPr>
        <w:t>。需要提供上年度研发投入审计报告或财务报表</w:t>
      </w:r>
      <w:r>
        <w:rPr>
          <w:rFonts w:eastAsia="仿宋_GB2312"/>
          <w:sz w:val="32"/>
          <w:szCs w:val="32"/>
        </w:rPr>
        <w:t>。</w:t>
      </w:r>
    </w:p>
    <w:p w:rsidR="0017251E" w:rsidRDefault="00392A79" w:rsidP="00343193">
      <w:pPr>
        <w:adjustRightInd w:val="0"/>
        <w:snapToGrid w:val="0"/>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t>（</w:t>
      </w:r>
      <w:r>
        <w:rPr>
          <w:rFonts w:eastAsia="仿宋_GB2312" w:hint="eastAsia"/>
          <w:sz w:val="32"/>
          <w:szCs w:val="32"/>
          <w:shd w:val="clear" w:color="auto" w:fill="FFFFFF"/>
        </w:rPr>
        <w:t>四</w:t>
      </w:r>
      <w:r>
        <w:rPr>
          <w:rFonts w:eastAsia="仿宋_GB2312"/>
          <w:sz w:val="32"/>
          <w:szCs w:val="32"/>
          <w:shd w:val="clear" w:color="auto" w:fill="FFFFFF"/>
        </w:rPr>
        <w:t>）高新技术企业、创新型（试点）企业、</w:t>
      </w:r>
      <w:r>
        <w:rPr>
          <w:rFonts w:eastAsia="仿宋_GB2312" w:hint="eastAsia"/>
          <w:sz w:val="32"/>
          <w:szCs w:val="32"/>
          <w:shd w:val="clear" w:color="auto" w:fill="FFFFFF"/>
        </w:rPr>
        <w:t>科技</w:t>
      </w:r>
      <w:r>
        <w:rPr>
          <w:rFonts w:eastAsia="仿宋_GB2312"/>
          <w:sz w:val="32"/>
          <w:szCs w:val="32"/>
          <w:shd w:val="clear" w:color="auto" w:fill="FFFFFF"/>
        </w:rPr>
        <w:t>小巨人</w:t>
      </w:r>
      <w:r>
        <w:rPr>
          <w:rFonts w:eastAsia="仿宋_GB2312" w:hint="eastAsia"/>
          <w:sz w:val="32"/>
          <w:szCs w:val="32"/>
          <w:shd w:val="clear" w:color="auto" w:fill="FFFFFF"/>
        </w:rPr>
        <w:t>（培育）</w:t>
      </w:r>
      <w:r>
        <w:rPr>
          <w:rFonts w:eastAsia="仿宋_GB2312"/>
          <w:sz w:val="32"/>
          <w:szCs w:val="32"/>
          <w:shd w:val="clear" w:color="auto" w:fill="FFFFFF"/>
        </w:rPr>
        <w:t>企业、瞪羚企业</w:t>
      </w:r>
      <w:r>
        <w:rPr>
          <w:rFonts w:eastAsia="仿宋_GB2312" w:hint="eastAsia"/>
          <w:sz w:val="32"/>
          <w:szCs w:val="32"/>
          <w:shd w:val="clear" w:color="auto" w:fill="FFFFFF"/>
        </w:rPr>
        <w:t>，</w:t>
      </w:r>
      <w:r>
        <w:rPr>
          <w:rFonts w:eastAsia="仿宋_GB2312"/>
          <w:sz w:val="32"/>
          <w:szCs w:val="32"/>
          <w:shd w:val="clear" w:color="auto" w:fill="FFFFFF"/>
        </w:rPr>
        <w:t>只需提供</w:t>
      </w:r>
      <w:r>
        <w:rPr>
          <w:rFonts w:eastAsia="仿宋_GB2312" w:hint="eastAsia"/>
          <w:sz w:val="32"/>
          <w:szCs w:val="32"/>
          <w:shd w:val="clear" w:color="auto" w:fill="FFFFFF"/>
        </w:rPr>
        <w:t>相应的证书复印件（加盖单位公章）直接申报科技创新券。</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五</w:t>
      </w:r>
      <w:r>
        <w:rPr>
          <w:rFonts w:eastAsia="黑体"/>
          <w:sz w:val="32"/>
          <w:szCs w:val="32"/>
        </w:rPr>
        <w:t>条</w:t>
      </w:r>
      <w:r>
        <w:rPr>
          <w:rFonts w:eastAsia="仿宋_GB2312" w:hint="eastAsia"/>
          <w:sz w:val="32"/>
          <w:szCs w:val="32"/>
        </w:rPr>
        <w:t xml:space="preserve">  </w:t>
      </w:r>
      <w:r>
        <w:rPr>
          <w:rFonts w:eastAsia="仿宋_GB2312" w:hint="eastAsia"/>
          <w:sz w:val="32"/>
          <w:szCs w:val="32"/>
        </w:rPr>
        <w:t>受托机构</w:t>
      </w:r>
      <w:r>
        <w:rPr>
          <w:rFonts w:eastAsia="仿宋_GB2312"/>
          <w:sz w:val="32"/>
          <w:szCs w:val="32"/>
        </w:rPr>
        <w:t>负责对申报材料进行</w:t>
      </w:r>
      <w:r>
        <w:rPr>
          <w:rFonts w:eastAsia="仿宋_GB2312" w:hint="eastAsia"/>
          <w:sz w:val="32"/>
          <w:szCs w:val="32"/>
        </w:rPr>
        <w:t>审核</w:t>
      </w:r>
      <w:r>
        <w:rPr>
          <w:rFonts w:eastAsia="仿宋_GB2312"/>
          <w:sz w:val="32"/>
          <w:szCs w:val="32"/>
        </w:rPr>
        <w:t>，重点</w:t>
      </w:r>
      <w:r>
        <w:rPr>
          <w:rFonts w:eastAsia="仿宋_GB2312" w:hint="eastAsia"/>
          <w:sz w:val="32"/>
          <w:szCs w:val="32"/>
        </w:rPr>
        <w:t>对照</w:t>
      </w:r>
      <w:r>
        <w:rPr>
          <w:rFonts w:eastAsia="仿宋_GB2312"/>
          <w:sz w:val="32"/>
          <w:szCs w:val="32"/>
        </w:rPr>
        <w:t>申报单位</w:t>
      </w:r>
      <w:r>
        <w:rPr>
          <w:rFonts w:eastAsia="仿宋_GB2312" w:hint="eastAsia"/>
          <w:sz w:val="32"/>
          <w:szCs w:val="32"/>
        </w:rPr>
        <w:t>“</w:t>
      </w:r>
      <w:r>
        <w:rPr>
          <w:rFonts w:eastAsia="仿宋_GB2312"/>
          <w:sz w:val="32"/>
          <w:szCs w:val="32"/>
        </w:rPr>
        <w:t>四有</w:t>
      </w:r>
      <w:r>
        <w:rPr>
          <w:rFonts w:eastAsia="仿宋_GB2312" w:hint="eastAsia"/>
          <w:sz w:val="32"/>
          <w:szCs w:val="32"/>
        </w:rPr>
        <w:t>”</w:t>
      </w:r>
      <w:r>
        <w:rPr>
          <w:rFonts w:eastAsia="仿宋_GB2312"/>
          <w:sz w:val="32"/>
          <w:szCs w:val="32"/>
        </w:rPr>
        <w:t>情况，并</w:t>
      </w:r>
      <w:r>
        <w:rPr>
          <w:rFonts w:eastAsia="仿宋_GB2312" w:hint="eastAsia"/>
          <w:sz w:val="32"/>
          <w:szCs w:val="32"/>
        </w:rPr>
        <w:t>分类整理出简表</w:t>
      </w:r>
      <w:r>
        <w:rPr>
          <w:rFonts w:eastAsia="仿宋_GB2312"/>
          <w:sz w:val="32"/>
          <w:szCs w:val="32"/>
        </w:rPr>
        <w:t>，报领导小组办公室。</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_GB2312"/>
          <w:sz w:val="32"/>
          <w:szCs w:val="32"/>
        </w:rPr>
        <w:t xml:space="preserve">  </w:t>
      </w:r>
      <w:r>
        <w:rPr>
          <w:rFonts w:eastAsia="仿宋_GB2312"/>
          <w:sz w:val="32"/>
          <w:szCs w:val="32"/>
          <w:shd w:val="clear" w:color="auto" w:fill="FFFFFF"/>
        </w:rPr>
        <w:t>领导小组办公室</w:t>
      </w:r>
      <w:r>
        <w:rPr>
          <w:rFonts w:eastAsia="仿宋_GB2312"/>
          <w:sz w:val="32"/>
          <w:szCs w:val="32"/>
        </w:rPr>
        <w:t>研究确定科技创新券拟发放单位及金额</w:t>
      </w:r>
      <w:r w:rsidR="001A088B">
        <w:rPr>
          <w:rFonts w:eastAsia="仿宋_GB2312" w:hint="eastAsia"/>
          <w:sz w:val="32"/>
          <w:szCs w:val="32"/>
        </w:rPr>
        <w:t>，</w:t>
      </w:r>
      <w:r w:rsidR="001A088B">
        <w:rPr>
          <w:rFonts w:eastAsia="仿宋_GB2312" w:cs="仿宋_GB2312" w:hint="eastAsia"/>
          <w:sz w:val="32"/>
          <w:szCs w:val="32"/>
        </w:rPr>
        <w:t>报领导小组审</w:t>
      </w:r>
      <w:r w:rsidR="006C574B">
        <w:rPr>
          <w:rFonts w:eastAsia="仿宋_GB2312" w:cs="仿宋_GB2312" w:hint="eastAsia"/>
          <w:sz w:val="32"/>
          <w:szCs w:val="32"/>
        </w:rPr>
        <w:t>定</w:t>
      </w:r>
      <w:r>
        <w:rPr>
          <w:rFonts w:eastAsia="仿宋_GB2312"/>
          <w:sz w:val="32"/>
          <w:szCs w:val="32"/>
        </w:rPr>
        <w:t>。</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七</w:t>
      </w:r>
      <w:r>
        <w:rPr>
          <w:rFonts w:eastAsia="黑体"/>
          <w:sz w:val="32"/>
          <w:szCs w:val="32"/>
        </w:rPr>
        <w:t>条</w:t>
      </w:r>
      <w:r>
        <w:rPr>
          <w:rFonts w:eastAsia="仿宋_GB2312"/>
          <w:sz w:val="32"/>
          <w:szCs w:val="32"/>
        </w:rPr>
        <w:t xml:space="preserve">  </w:t>
      </w:r>
      <w:r w:rsidR="0058121F">
        <w:rPr>
          <w:rFonts w:eastAsia="仿宋_GB2312"/>
          <w:sz w:val="32"/>
          <w:szCs w:val="32"/>
          <w:shd w:val="clear" w:color="auto" w:fill="FFFFFF"/>
        </w:rPr>
        <w:t>领导小组办公室</w:t>
      </w:r>
      <w:r>
        <w:rPr>
          <w:rFonts w:eastAsia="仿宋_GB2312"/>
          <w:sz w:val="32"/>
          <w:szCs w:val="32"/>
        </w:rPr>
        <w:t>对科技创新券拟发放单位及金额进行公示，公示时间为</w:t>
      </w:r>
      <w:r>
        <w:rPr>
          <w:rFonts w:eastAsia="仿宋_GB2312"/>
          <w:sz w:val="32"/>
          <w:szCs w:val="32"/>
        </w:rPr>
        <w:t>7</w:t>
      </w:r>
      <w:r>
        <w:rPr>
          <w:rFonts w:eastAsia="仿宋_GB2312"/>
          <w:sz w:val="32"/>
          <w:szCs w:val="32"/>
        </w:rPr>
        <w:t>个工作日。</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仿宋_GB2312"/>
          <w:sz w:val="32"/>
          <w:szCs w:val="32"/>
        </w:rPr>
        <w:t xml:space="preserve">  </w:t>
      </w:r>
      <w:r>
        <w:rPr>
          <w:rFonts w:eastAsia="仿宋_GB2312"/>
          <w:sz w:val="32"/>
          <w:szCs w:val="32"/>
        </w:rPr>
        <w:t>对公示无异议的单位进行登记发放，每张科技创新券编号唯一，有效期两年，加盖</w:t>
      </w:r>
      <w:r>
        <w:rPr>
          <w:rFonts w:eastAsia="仿宋_GB2312"/>
          <w:sz w:val="32"/>
          <w:szCs w:val="32"/>
        </w:rPr>
        <w:t>“</w:t>
      </w:r>
      <w:r>
        <w:rPr>
          <w:rFonts w:eastAsia="仿宋_GB2312"/>
          <w:sz w:val="32"/>
          <w:szCs w:val="32"/>
          <w:shd w:val="clear" w:color="auto" w:fill="FFFFFF"/>
        </w:rPr>
        <w:t>安阳高新区</w:t>
      </w:r>
      <w:r>
        <w:rPr>
          <w:rFonts w:eastAsia="仿宋_GB2312"/>
          <w:sz w:val="32"/>
          <w:szCs w:val="32"/>
        </w:rPr>
        <w:t>科技创新券工作领导小组</w:t>
      </w:r>
      <w:r>
        <w:rPr>
          <w:rFonts w:eastAsia="仿宋_GB2312" w:hint="eastAsia"/>
          <w:sz w:val="32"/>
          <w:szCs w:val="32"/>
        </w:rPr>
        <w:t>办公室</w:t>
      </w:r>
      <w:r>
        <w:rPr>
          <w:rFonts w:eastAsia="仿宋_GB2312"/>
          <w:sz w:val="32"/>
          <w:szCs w:val="32"/>
        </w:rPr>
        <w:t>”</w:t>
      </w:r>
      <w:r>
        <w:rPr>
          <w:rFonts w:eastAsia="仿宋_GB2312"/>
          <w:sz w:val="32"/>
          <w:szCs w:val="32"/>
        </w:rPr>
        <w:t>印章有效。</w:t>
      </w:r>
    </w:p>
    <w:p w:rsidR="0017251E" w:rsidRDefault="0017251E" w:rsidP="00343193">
      <w:pPr>
        <w:adjustRightInd w:val="0"/>
        <w:snapToGrid w:val="0"/>
        <w:spacing w:line="600" w:lineRule="exact"/>
        <w:ind w:firstLineChars="200" w:firstLine="640"/>
        <w:rPr>
          <w:rFonts w:eastAsia="仿宋_GB2312"/>
          <w:sz w:val="32"/>
          <w:szCs w:val="32"/>
        </w:rPr>
      </w:pPr>
    </w:p>
    <w:p w:rsidR="0017251E" w:rsidRDefault="00392A79">
      <w:pPr>
        <w:adjustRightInd w:val="0"/>
        <w:snapToGrid w:val="0"/>
        <w:spacing w:line="600"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hint="eastAsia"/>
          <w:sz w:val="32"/>
          <w:szCs w:val="32"/>
        </w:rPr>
        <w:t>审核</w:t>
      </w:r>
      <w:r>
        <w:rPr>
          <w:rFonts w:eastAsia="黑体"/>
          <w:sz w:val="32"/>
          <w:szCs w:val="32"/>
        </w:rPr>
        <w:t>与兑现</w:t>
      </w:r>
    </w:p>
    <w:p w:rsidR="0017251E" w:rsidRDefault="0017251E" w:rsidP="00343193">
      <w:pPr>
        <w:adjustRightInd w:val="0"/>
        <w:snapToGrid w:val="0"/>
        <w:spacing w:line="600" w:lineRule="exact"/>
        <w:ind w:firstLineChars="200" w:firstLine="640"/>
        <w:rPr>
          <w:rFonts w:eastAsia="仿宋_GB2312"/>
          <w:sz w:val="32"/>
          <w:szCs w:val="32"/>
        </w:rPr>
      </w:pP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eastAsia="仿宋_GB2312"/>
          <w:sz w:val="32"/>
          <w:szCs w:val="32"/>
        </w:rPr>
        <w:t xml:space="preserve">  </w:t>
      </w:r>
      <w:r>
        <w:rPr>
          <w:rFonts w:eastAsia="仿宋_GB2312"/>
          <w:sz w:val="32"/>
          <w:szCs w:val="32"/>
        </w:rPr>
        <w:t>科技创新券的</w:t>
      </w:r>
      <w:r>
        <w:rPr>
          <w:rFonts w:eastAsia="仿宋_GB2312" w:hint="eastAsia"/>
          <w:sz w:val="32"/>
          <w:szCs w:val="32"/>
        </w:rPr>
        <w:t>审核</w:t>
      </w:r>
      <w:r>
        <w:rPr>
          <w:rFonts w:eastAsia="仿宋_GB2312"/>
          <w:sz w:val="32"/>
          <w:szCs w:val="32"/>
        </w:rPr>
        <w:t>与兑现，每</w:t>
      </w:r>
      <w:r>
        <w:rPr>
          <w:rFonts w:eastAsia="仿宋_GB2312" w:hint="eastAsia"/>
          <w:sz w:val="32"/>
          <w:szCs w:val="32"/>
        </w:rPr>
        <w:t>半年</w:t>
      </w:r>
      <w:r>
        <w:rPr>
          <w:rFonts w:eastAsia="仿宋_GB2312"/>
          <w:sz w:val="32"/>
          <w:szCs w:val="32"/>
        </w:rPr>
        <w:t>组织一次。项目完成后，由</w:t>
      </w:r>
      <w:r>
        <w:rPr>
          <w:rFonts w:eastAsia="仿宋_GB2312" w:hint="eastAsia"/>
          <w:sz w:val="32"/>
          <w:szCs w:val="32"/>
        </w:rPr>
        <w:t>领取创新券</w:t>
      </w:r>
      <w:r>
        <w:rPr>
          <w:rFonts w:eastAsia="仿宋_GB2312"/>
          <w:sz w:val="32"/>
          <w:szCs w:val="32"/>
        </w:rPr>
        <w:t>单位申报兑现材料。申报兑现的科技创新券应在有效期内（以申请兑现日期为准）。</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兑现材料包括：</w:t>
      </w:r>
    </w:p>
    <w:p w:rsidR="0017251E" w:rsidRDefault="00392A79" w:rsidP="00343193">
      <w:pPr>
        <w:adjustRightInd w:val="0"/>
        <w:snapToGrid w:val="0"/>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安阳高新区</w:t>
      </w:r>
      <w:r>
        <w:rPr>
          <w:rFonts w:eastAsia="仿宋_GB2312" w:hint="eastAsia"/>
          <w:sz w:val="32"/>
          <w:szCs w:val="32"/>
        </w:rPr>
        <w:t>科技创新券兑现申报书</w:t>
      </w:r>
      <w:r>
        <w:rPr>
          <w:rFonts w:eastAsia="仿宋_GB2312" w:hint="eastAsia"/>
          <w:sz w:val="32"/>
          <w:szCs w:val="32"/>
        </w:rPr>
        <w:t>;</w:t>
      </w:r>
    </w:p>
    <w:p w:rsidR="0017251E" w:rsidRDefault="00392A79" w:rsidP="00343193">
      <w:pPr>
        <w:spacing w:line="680" w:lineRule="exact"/>
        <w:ind w:firstLineChars="200" w:firstLine="640"/>
        <w:rPr>
          <w:rFonts w:eastAsia="仿宋_GB2312"/>
          <w:sz w:val="32"/>
          <w:szCs w:val="32"/>
        </w:rPr>
      </w:pPr>
      <w:r>
        <w:rPr>
          <w:rFonts w:eastAsia="仿宋_GB2312" w:hint="eastAsia"/>
          <w:sz w:val="32"/>
          <w:szCs w:val="32"/>
        </w:rPr>
        <w:lastRenderedPageBreak/>
        <w:t>（二）技术服务合同、技术交易合同或设备采购合同；</w:t>
      </w:r>
    </w:p>
    <w:p w:rsidR="0017251E" w:rsidRDefault="00392A79" w:rsidP="00343193">
      <w:pPr>
        <w:spacing w:line="680" w:lineRule="exact"/>
        <w:ind w:firstLineChars="200" w:firstLine="640"/>
        <w:rPr>
          <w:rFonts w:eastAsia="仿宋_GB2312"/>
          <w:sz w:val="32"/>
          <w:szCs w:val="32"/>
        </w:rPr>
      </w:pPr>
      <w:r>
        <w:rPr>
          <w:rFonts w:eastAsia="仿宋_GB2312" w:hint="eastAsia"/>
          <w:sz w:val="32"/>
          <w:szCs w:val="32"/>
        </w:rPr>
        <w:t>（三）技术服务项目总结；</w:t>
      </w:r>
    </w:p>
    <w:p w:rsidR="0017251E" w:rsidRDefault="00392A79" w:rsidP="00343193">
      <w:pPr>
        <w:spacing w:line="680" w:lineRule="exact"/>
        <w:ind w:firstLineChars="200" w:firstLine="640"/>
        <w:rPr>
          <w:rFonts w:eastAsia="仿宋_GB2312"/>
          <w:sz w:val="32"/>
          <w:szCs w:val="32"/>
        </w:rPr>
      </w:pPr>
      <w:r>
        <w:rPr>
          <w:rFonts w:eastAsia="仿宋_GB2312" w:hint="eastAsia"/>
          <w:sz w:val="32"/>
          <w:szCs w:val="32"/>
        </w:rPr>
        <w:t>（四）创新成果证明（如专利、著作权、新产品、新工艺、样机等证明材料）或权威机构出具的检测报告；</w:t>
      </w:r>
    </w:p>
    <w:p w:rsidR="0017251E" w:rsidRDefault="00392A79" w:rsidP="00343193">
      <w:pPr>
        <w:spacing w:line="680" w:lineRule="exact"/>
        <w:ind w:firstLineChars="200" w:firstLine="640"/>
        <w:rPr>
          <w:rFonts w:eastAsia="仿宋_GB2312"/>
          <w:sz w:val="32"/>
          <w:szCs w:val="32"/>
        </w:rPr>
      </w:pPr>
      <w:r>
        <w:rPr>
          <w:rFonts w:eastAsia="仿宋_GB2312" w:hint="eastAsia"/>
          <w:sz w:val="32"/>
          <w:szCs w:val="32"/>
        </w:rPr>
        <w:t>（五）企业自筹配套资金付款证明材料；</w:t>
      </w:r>
    </w:p>
    <w:p w:rsidR="0017251E" w:rsidRDefault="00392A79" w:rsidP="00343193">
      <w:pPr>
        <w:adjustRightInd w:val="0"/>
        <w:snapToGrid w:val="0"/>
        <w:spacing w:line="600" w:lineRule="exact"/>
        <w:ind w:firstLineChars="200" w:firstLine="640"/>
        <w:rPr>
          <w:rFonts w:eastAsia="仿宋_GB2312"/>
          <w:sz w:val="32"/>
          <w:szCs w:val="32"/>
        </w:rPr>
      </w:pPr>
      <w:r>
        <w:rPr>
          <w:rFonts w:eastAsia="仿宋_GB2312" w:hint="eastAsia"/>
          <w:sz w:val="32"/>
          <w:szCs w:val="32"/>
        </w:rPr>
        <w:t>（六）企业向高校、科研院所、科技平台、专业中介机构、企业等购买创新创业服务、科技成果或实施科技成果转化项目相关科技创新服务支出的正式发票或正式行政事业单位收据等必要证明材料。</w:t>
      </w:r>
    </w:p>
    <w:p w:rsidR="009712A6" w:rsidRDefault="009712A6" w:rsidP="00343193">
      <w:pPr>
        <w:adjustRightInd w:val="0"/>
        <w:snapToGrid w:val="0"/>
        <w:spacing w:line="600" w:lineRule="exact"/>
        <w:ind w:firstLineChars="200" w:firstLine="640"/>
        <w:rPr>
          <w:rFonts w:eastAsia="仿宋_GB2312"/>
          <w:sz w:val="32"/>
          <w:szCs w:val="32"/>
        </w:rPr>
      </w:pPr>
      <w:r w:rsidRPr="001A447D">
        <w:rPr>
          <w:rFonts w:eastAsia="仿宋_GB2312" w:hint="eastAsia"/>
          <w:sz w:val="32"/>
          <w:szCs w:val="32"/>
        </w:rPr>
        <w:t>（七）其它与科技创新券支持项目有关的材料。</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一</w:t>
      </w:r>
      <w:r>
        <w:rPr>
          <w:rFonts w:eastAsia="黑体"/>
          <w:sz w:val="32"/>
          <w:szCs w:val="32"/>
        </w:rPr>
        <w:t>条</w:t>
      </w:r>
      <w:r>
        <w:rPr>
          <w:rFonts w:eastAsia="仿宋_GB2312"/>
          <w:sz w:val="32"/>
          <w:szCs w:val="32"/>
        </w:rPr>
        <w:t xml:space="preserve">  </w:t>
      </w:r>
      <w:r>
        <w:rPr>
          <w:rFonts w:eastAsia="仿宋_GB2312" w:hint="eastAsia"/>
          <w:sz w:val="32"/>
          <w:szCs w:val="32"/>
        </w:rPr>
        <w:t>受托机构</w:t>
      </w:r>
      <w:r>
        <w:rPr>
          <w:rFonts w:eastAsia="仿宋_GB2312"/>
          <w:sz w:val="32"/>
          <w:szCs w:val="32"/>
        </w:rPr>
        <w:t>对申报单位的兑现材料进行初审，审查材料是否规范、齐全，</w:t>
      </w:r>
      <w:r>
        <w:rPr>
          <w:rFonts w:eastAsia="仿宋_GB2312" w:hint="eastAsia"/>
          <w:sz w:val="32"/>
          <w:szCs w:val="32"/>
        </w:rPr>
        <w:t>并分类</w:t>
      </w:r>
      <w:r>
        <w:rPr>
          <w:rFonts w:eastAsia="仿宋_GB2312"/>
          <w:sz w:val="32"/>
          <w:szCs w:val="32"/>
        </w:rPr>
        <w:t>整理。</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仿宋_GB2312"/>
          <w:sz w:val="32"/>
          <w:szCs w:val="32"/>
        </w:rPr>
        <w:t xml:space="preserve">  </w:t>
      </w:r>
      <w:r>
        <w:rPr>
          <w:rFonts w:eastAsia="仿宋_GB2312"/>
          <w:sz w:val="32"/>
          <w:szCs w:val="32"/>
        </w:rPr>
        <w:t>由领导小组办公室</w:t>
      </w:r>
      <w:r w:rsidR="00BB4CFE">
        <w:rPr>
          <w:rFonts w:eastAsia="仿宋_GB2312"/>
          <w:sz w:val="32"/>
          <w:szCs w:val="32"/>
        </w:rPr>
        <w:t>牵头</w:t>
      </w:r>
      <w:r w:rsidR="00BB4CFE">
        <w:rPr>
          <w:rFonts w:eastAsia="仿宋_GB2312" w:hint="eastAsia"/>
          <w:sz w:val="32"/>
          <w:szCs w:val="32"/>
        </w:rPr>
        <w:t>，</w:t>
      </w:r>
      <w:r w:rsidR="00C551C3">
        <w:rPr>
          <w:rFonts w:eastAsia="仿宋_GB2312" w:hint="eastAsia"/>
          <w:sz w:val="32"/>
          <w:szCs w:val="32"/>
        </w:rPr>
        <w:t>会同</w:t>
      </w:r>
      <w:r w:rsidR="000D3DF5">
        <w:rPr>
          <w:rFonts w:eastAsia="仿宋_GB2312"/>
          <w:sz w:val="32"/>
          <w:szCs w:val="32"/>
        </w:rPr>
        <w:t>区</w:t>
      </w:r>
      <w:r>
        <w:rPr>
          <w:rFonts w:eastAsia="仿宋_GB2312"/>
          <w:sz w:val="32"/>
          <w:szCs w:val="32"/>
        </w:rPr>
        <w:t>科技局、</w:t>
      </w:r>
      <w:r w:rsidR="000D3DF5">
        <w:rPr>
          <w:rFonts w:eastAsia="仿宋_GB2312"/>
          <w:sz w:val="32"/>
          <w:szCs w:val="32"/>
        </w:rPr>
        <w:t>区</w:t>
      </w:r>
      <w:r>
        <w:rPr>
          <w:rFonts w:eastAsia="仿宋_GB2312"/>
          <w:sz w:val="32"/>
          <w:szCs w:val="32"/>
        </w:rPr>
        <w:t>财政局，组织技术和财务专家对</w:t>
      </w:r>
      <w:r>
        <w:rPr>
          <w:rFonts w:eastAsia="仿宋_GB2312" w:hint="eastAsia"/>
          <w:sz w:val="32"/>
          <w:szCs w:val="32"/>
        </w:rPr>
        <w:t>兑现</w:t>
      </w:r>
      <w:r>
        <w:rPr>
          <w:rFonts w:eastAsia="仿宋_GB2312"/>
          <w:sz w:val="32"/>
          <w:szCs w:val="32"/>
        </w:rPr>
        <w:t>材料进行</w:t>
      </w:r>
      <w:r>
        <w:rPr>
          <w:rFonts w:eastAsia="仿宋_GB2312" w:hint="eastAsia"/>
          <w:sz w:val="32"/>
          <w:szCs w:val="32"/>
        </w:rPr>
        <w:t>评审</w:t>
      </w:r>
      <w:r>
        <w:rPr>
          <w:rFonts w:eastAsia="仿宋_GB2312"/>
          <w:sz w:val="32"/>
          <w:szCs w:val="32"/>
        </w:rPr>
        <w:t>，提出</w:t>
      </w:r>
      <w:r>
        <w:rPr>
          <w:rFonts w:eastAsia="仿宋_GB2312" w:hint="eastAsia"/>
          <w:sz w:val="32"/>
          <w:szCs w:val="32"/>
        </w:rPr>
        <w:t>兑现</w:t>
      </w:r>
      <w:r>
        <w:rPr>
          <w:rFonts w:eastAsia="仿宋_GB2312"/>
          <w:sz w:val="32"/>
          <w:szCs w:val="32"/>
        </w:rPr>
        <w:t>意见。</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三</w:t>
      </w:r>
      <w:r>
        <w:rPr>
          <w:rFonts w:eastAsia="黑体"/>
          <w:sz w:val="32"/>
          <w:szCs w:val="32"/>
        </w:rPr>
        <w:t>条</w:t>
      </w:r>
      <w:r>
        <w:rPr>
          <w:rFonts w:eastAsia="仿宋_GB2312"/>
          <w:sz w:val="32"/>
          <w:szCs w:val="32"/>
        </w:rPr>
        <w:t xml:space="preserve">  </w:t>
      </w:r>
      <w:r>
        <w:rPr>
          <w:rFonts w:eastAsia="仿宋_GB2312"/>
          <w:sz w:val="32"/>
          <w:szCs w:val="32"/>
        </w:rPr>
        <w:t>领导小组办公室根据专家</w:t>
      </w:r>
      <w:r>
        <w:rPr>
          <w:rFonts w:eastAsia="仿宋_GB2312" w:hint="eastAsia"/>
          <w:sz w:val="32"/>
          <w:szCs w:val="32"/>
        </w:rPr>
        <w:t>评审兑现</w:t>
      </w:r>
      <w:r>
        <w:rPr>
          <w:rFonts w:eastAsia="仿宋_GB2312"/>
          <w:sz w:val="32"/>
          <w:szCs w:val="32"/>
        </w:rPr>
        <w:t>意见，确定兑现单位和金额，报领导小组审定后，出具《</w:t>
      </w:r>
      <w:r>
        <w:rPr>
          <w:rFonts w:eastAsia="仿宋_GB2312" w:hint="eastAsia"/>
          <w:sz w:val="32"/>
          <w:szCs w:val="32"/>
        </w:rPr>
        <w:t>安阳</w:t>
      </w:r>
      <w:r>
        <w:rPr>
          <w:rFonts w:eastAsia="仿宋_GB2312"/>
          <w:sz w:val="32"/>
          <w:szCs w:val="32"/>
        </w:rPr>
        <w:t>高新区科技创新券兑现确认书》。</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仿宋_GB2312"/>
          <w:sz w:val="32"/>
          <w:szCs w:val="32"/>
        </w:rPr>
        <w:t xml:space="preserve">  </w:t>
      </w:r>
      <w:r>
        <w:rPr>
          <w:rFonts w:eastAsia="仿宋_GB2312"/>
          <w:sz w:val="32"/>
          <w:szCs w:val="32"/>
        </w:rPr>
        <w:t>《</w:t>
      </w:r>
      <w:r>
        <w:rPr>
          <w:rFonts w:eastAsia="仿宋_GB2312" w:hint="eastAsia"/>
          <w:sz w:val="32"/>
          <w:szCs w:val="32"/>
        </w:rPr>
        <w:t>安阳</w:t>
      </w:r>
      <w:r>
        <w:rPr>
          <w:rFonts w:eastAsia="仿宋_GB2312"/>
          <w:sz w:val="32"/>
          <w:szCs w:val="32"/>
        </w:rPr>
        <w:t>高新区科技创新券兑现确认书》一式三份，领导小组办公室、申报企业、</w:t>
      </w:r>
      <w:r>
        <w:rPr>
          <w:rFonts w:eastAsia="仿宋_GB2312" w:hint="eastAsia"/>
          <w:sz w:val="32"/>
          <w:szCs w:val="32"/>
        </w:rPr>
        <w:t>受托机构</w:t>
      </w:r>
      <w:r>
        <w:rPr>
          <w:rFonts w:eastAsia="仿宋_GB2312"/>
          <w:sz w:val="32"/>
          <w:szCs w:val="32"/>
        </w:rPr>
        <w:t>各一份。</w:t>
      </w:r>
    </w:p>
    <w:p w:rsidR="0017251E" w:rsidRPr="00392A79" w:rsidRDefault="00392A79">
      <w:pPr>
        <w:adjustRightInd w:val="0"/>
        <w:snapToGrid w:val="0"/>
        <w:spacing w:line="600" w:lineRule="exact"/>
        <w:ind w:firstLineChars="200" w:firstLine="640"/>
        <w:rPr>
          <w:rFonts w:eastAsia="仿宋_GB2312"/>
          <w:color w:val="000000" w:themeColor="text1"/>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仿宋_GB2312"/>
          <w:sz w:val="32"/>
          <w:szCs w:val="32"/>
        </w:rPr>
        <w:t xml:space="preserve">  </w:t>
      </w:r>
      <w:r>
        <w:rPr>
          <w:rFonts w:eastAsia="仿宋_GB2312"/>
          <w:sz w:val="32"/>
          <w:szCs w:val="32"/>
        </w:rPr>
        <w:t>科技创新券兑现</w:t>
      </w:r>
      <w:r>
        <w:rPr>
          <w:rFonts w:eastAsia="仿宋_GB2312" w:hint="eastAsia"/>
          <w:sz w:val="32"/>
          <w:szCs w:val="32"/>
        </w:rPr>
        <w:t>。</w:t>
      </w:r>
      <w:r>
        <w:rPr>
          <w:rFonts w:eastAsia="仿宋_GB2312"/>
          <w:sz w:val="32"/>
          <w:szCs w:val="32"/>
        </w:rPr>
        <w:t>企业凭科技创新券</w:t>
      </w:r>
      <w:r>
        <w:rPr>
          <w:rFonts w:eastAsia="仿宋_GB2312" w:hint="eastAsia"/>
          <w:sz w:val="32"/>
          <w:szCs w:val="32"/>
        </w:rPr>
        <w:t>、</w:t>
      </w:r>
      <w:r>
        <w:rPr>
          <w:rFonts w:eastAsia="仿宋_GB2312"/>
          <w:sz w:val="32"/>
          <w:szCs w:val="32"/>
        </w:rPr>
        <w:t>《</w:t>
      </w:r>
      <w:r>
        <w:rPr>
          <w:rFonts w:eastAsia="仿宋_GB2312" w:hint="eastAsia"/>
          <w:sz w:val="32"/>
          <w:szCs w:val="32"/>
        </w:rPr>
        <w:t>安阳</w:t>
      </w:r>
      <w:r>
        <w:rPr>
          <w:rFonts w:eastAsia="仿宋_GB2312"/>
          <w:sz w:val="32"/>
          <w:szCs w:val="32"/>
        </w:rPr>
        <w:t>高新区科技创新券兑现确认书》</w:t>
      </w:r>
      <w:r>
        <w:rPr>
          <w:rFonts w:eastAsia="仿宋_GB2312" w:hint="eastAsia"/>
          <w:sz w:val="32"/>
          <w:szCs w:val="32"/>
        </w:rPr>
        <w:t>及财务收据，</w:t>
      </w:r>
      <w:r w:rsidRPr="00392A79">
        <w:rPr>
          <w:rFonts w:eastAsia="仿宋_GB2312"/>
          <w:color w:val="000000" w:themeColor="text1"/>
          <w:sz w:val="32"/>
          <w:szCs w:val="32"/>
        </w:rPr>
        <w:t>到</w:t>
      </w:r>
      <w:r w:rsidRPr="00392A79">
        <w:rPr>
          <w:rFonts w:eastAsia="仿宋_GB2312" w:hint="eastAsia"/>
          <w:color w:val="000000" w:themeColor="text1"/>
          <w:sz w:val="32"/>
          <w:szCs w:val="32"/>
        </w:rPr>
        <w:t>高新区</w:t>
      </w:r>
      <w:r w:rsidR="00EE14C6">
        <w:rPr>
          <w:rFonts w:eastAsia="仿宋_GB2312"/>
          <w:sz w:val="32"/>
          <w:szCs w:val="32"/>
        </w:rPr>
        <w:t>领</w:t>
      </w:r>
      <w:r w:rsidR="00EE14C6">
        <w:rPr>
          <w:rFonts w:eastAsia="仿宋_GB2312"/>
          <w:sz w:val="32"/>
          <w:szCs w:val="32"/>
        </w:rPr>
        <w:lastRenderedPageBreak/>
        <w:t>导小组办公室</w:t>
      </w:r>
      <w:r w:rsidRPr="00392A79">
        <w:rPr>
          <w:rFonts w:eastAsia="仿宋_GB2312" w:hint="eastAsia"/>
          <w:color w:val="000000" w:themeColor="text1"/>
          <w:sz w:val="32"/>
          <w:szCs w:val="32"/>
        </w:rPr>
        <w:t>办理</w:t>
      </w:r>
      <w:r w:rsidRPr="00392A79">
        <w:rPr>
          <w:rFonts w:eastAsia="仿宋_GB2312"/>
          <w:color w:val="000000" w:themeColor="text1"/>
          <w:sz w:val="32"/>
          <w:szCs w:val="32"/>
        </w:rPr>
        <w:t>兑现资金</w:t>
      </w:r>
      <w:r w:rsidRPr="00392A79">
        <w:rPr>
          <w:rFonts w:eastAsia="仿宋_GB2312" w:hint="eastAsia"/>
          <w:color w:val="000000" w:themeColor="text1"/>
          <w:sz w:val="32"/>
          <w:szCs w:val="32"/>
        </w:rPr>
        <w:t>手续</w:t>
      </w:r>
      <w:r w:rsidRPr="00392A79">
        <w:rPr>
          <w:rFonts w:eastAsia="仿宋_GB2312"/>
          <w:color w:val="000000" w:themeColor="text1"/>
          <w:sz w:val="32"/>
          <w:szCs w:val="32"/>
        </w:rPr>
        <w:t>。</w:t>
      </w:r>
    </w:p>
    <w:p w:rsidR="0017251E" w:rsidRDefault="00392A79">
      <w:pPr>
        <w:adjustRightInd w:val="0"/>
        <w:snapToGrid w:val="0"/>
        <w:spacing w:line="600" w:lineRule="exact"/>
        <w:ind w:firstLineChars="200" w:firstLine="640"/>
        <w:rPr>
          <w:rFonts w:eastAsia="仿宋_GB2312"/>
          <w:kern w:val="0"/>
          <w:sz w:val="32"/>
          <w:szCs w:val="32"/>
        </w:rPr>
      </w:pPr>
      <w:r>
        <w:rPr>
          <w:rFonts w:eastAsia="黑体"/>
          <w:sz w:val="32"/>
          <w:szCs w:val="32"/>
        </w:rPr>
        <w:t>第十</w:t>
      </w:r>
      <w:r>
        <w:rPr>
          <w:rFonts w:eastAsia="黑体" w:hint="eastAsia"/>
          <w:sz w:val="32"/>
          <w:szCs w:val="32"/>
        </w:rPr>
        <w:t>六</w:t>
      </w:r>
      <w:r>
        <w:rPr>
          <w:rFonts w:eastAsia="黑体"/>
          <w:sz w:val="32"/>
          <w:szCs w:val="32"/>
        </w:rPr>
        <w:t>条</w:t>
      </w:r>
      <w:r>
        <w:rPr>
          <w:rFonts w:eastAsia="仿宋_GB2312"/>
          <w:sz w:val="32"/>
          <w:szCs w:val="32"/>
        </w:rPr>
        <w:t xml:space="preserve">  </w:t>
      </w:r>
      <w:r>
        <w:rPr>
          <w:rFonts w:eastAsia="仿宋_GB2312" w:hint="eastAsia"/>
          <w:kern w:val="0"/>
          <w:sz w:val="32"/>
          <w:szCs w:val="32"/>
        </w:rPr>
        <w:t>对企业已全额支付给合作方的，兑现资金</w:t>
      </w:r>
      <w:r>
        <w:rPr>
          <w:rFonts w:eastAsia="仿宋_GB2312"/>
          <w:kern w:val="0"/>
          <w:sz w:val="32"/>
          <w:szCs w:val="32"/>
        </w:rPr>
        <w:t>拨付到企业</w:t>
      </w:r>
      <w:r>
        <w:rPr>
          <w:rFonts w:eastAsia="仿宋_GB2312" w:hint="eastAsia"/>
          <w:kern w:val="0"/>
          <w:sz w:val="32"/>
          <w:szCs w:val="32"/>
        </w:rPr>
        <w:t>；企业用</w:t>
      </w:r>
      <w:r>
        <w:rPr>
          <w:rFonts w:eastAsia="仿宋_GB2312"/>
          <w:kern w:val="0"/>
          <w:sz w:val="32"/>
          <w:szCs w:val="32"/>
        </w:rPr>
        <w:t>科技创新券向高校、科研院所、研发设备供应商、检验检测机构等合作方支付相关费用</w:t>
      </w:r>
      <w:r>
        <w:rPr>
          <w:rFonts w:eastAsia="仿宋_GB2312" w:hint="eastAsia"/>
          <w:kern w:val="0"/>
          <w:sz w:val="32"/>
          <w:szCs w:val="32"/>
        </w:rPr>
        <w:t>的，合作方可委托企业代办（需出具代办委托书，加盖合作方公章）。</w:t>
      </w:r>
    </w:p>
    <w:p w:rsidR="0017251E" w:rsidRDefault="00392A79">
      <w:pPr>
        <w:adjustRightInd w:val="0"/>
        <w:snapToGrid w:val="0"/>
        <w:spacing w:line="600" w:lineRule="exact"/>
        <w:ind w:firstLineChars="200" w:firstLine="640"/>
        <w:rPr>
          <w:rFonts w:eastAsia="仿宋_GB2312"/>
          <w:kern w:val="0"/>
          <w:sz w:val="32"/>
          <w:szCs w:val="32"/>
        </w:rPr>
      </w:pPr>
      <w:r>
        <w:rPr>
          <w:rFonts w:eastAsia="黑体"/>
          <w:sz w:val="32"/>
          <w:szCs w:val="32"/>
        </w:rPr>
        <w:t>第十</w:t>
      </w:r>
      <w:r>
        <w:rPr>
          <w:rFonts w:eastAsia="黑体" w:hint="eastAsia"/>
          <w:sz w:val="32"/>
          <w:szCs w:val="32"/>
        </w:rPr>
        <w:t>七</w:t>
      </w:r>
      <w:r>
        <w:rPr>
          <w:rFonts w:eastAsia="黑体"/>
          <w:sz w:val="32"/>
          <w:szCs w:val="32"/>
        </w:rPr>
        <w:t>条</w:t>
      </w:r>
      <w:r>
        <w:rPr>
          <w:rFonts w:eastAsia="黑体" w:hint="eastAsia"/>
          <w:sz w:val="32"/>
          <w:szCs w:val="32"/>
        </w:rPr>
        <w:t xml:space="preserve"> </w:t>
      </w:r>
      <w:r>
        <w:rPr>
          <w:rFonts w:eastAsia="黑体" w:hint="eastAsia"/>
          <w:color w:val="FF0000"/>
          <w:sz w:val="32"/>
          <w:szCs w:val="32"/>
        </w:rPr>
        <w:t xml:space="preserve"> </w:t>
      </w:r>
      <w:r w:rsidR="009D3AA9">
        <w:rPr>
          <w:rFonts w:eastAsia="仿宋_GB2312"/>
          <w:sz w:val="32"/>
          <w:szCs w:val="32"/>
        </w:rPr>
        <w:t>领导小组办公室</w:t>
      </w:r>
      <w:r w:rsidRPr="00392A79">
        <w:rPr>
          <w:rFonts w:eastAsia="仿宋_GB2312" w:hint="eastAsia"/>
          <w:color w:val="000000" w:themeColor="text1"/>
          <w:kern w:val="0"/>
          <w:sz w:val="32"/>
          <w:szCs w:val="32"/>
        </w:rPr>
        <w:t>编制</w:t>
      </w:r>
      <w:r w:rsidRPr="00392A79">
        <w:rPr>
          <w:rFonts w:eastAsia="仿宋_GB2312"/>
          <w:color w:val="000000" w:themeColor="text1"/>
          <w:kern w:val="0"/>
          <w:sz w:val="32"/>
          <w:szCs w:val="32"/>
        </w:rPr>
        <w:t>创新券</w:t>
      </w:r>
      <w:r w:rsidRPr="00392A79">
        <w:rPr>
          <w:rFonts w:eastAsia="仿宋_GB2312" w:hint="eastAsia"/>
          <w:color w:val="000000" w:themeColor="text1"/>
          <w:kern w:val="0"/>
          <w:sz w:val="32"/>
          <w:szCs w:val="32"/>
        </w:rPr>
        <w:t>资金年度预算，</w:t>
      </w:r>
      <w:r>
        <w:rPr>
          <w:rFonts w:eastAsia="仿宋_GB2312"/>
          <w:kern w:val="0"/>
          <w:sz w:val="32"/>
          <w:szCs w:val="32"/>
        </w:rPr>
        <w:t>当年度</w:t>
      </w:r>
      <w:r>
        <w:rPr>
          <w:rFonts w:eastAsia="仿宋_GB2312" w:hint="eastAsia"/>
          <w:kern w:val="0"/>
          <w:sz w:val="32"/>
          <w:szCs w:val="32"/>
        </w:rPr>
        <w:t>区</w:t>
      </w:r>
      <w:r>
        <w:rPr>
          <w:rFonts w:eastAsia="仿宋_GB2312"/>
          <w:kern w:val="0"/>
          <w:sz w:val="32"/>
          <w:szCs w:val="32"/>
        </w:rPr>
        <w:t>财政预</w:t>
      </w:r>
      <w:r>
        <w:rPr>
          <w:rFonts w:eastAsia="仿宋_GB2312" w:hint="eastAsia"/>
          <w:kern w:val="0"/>
          <w:sz w:val="32"/>
          <w:szCs w:val="32"/>
        </w:rPr>
        <w:t>算</w:t>
      </w:r>
      <w:r>
        <w:rPr>
          <w:rFonts w:eastAsia="仿宋_GB2312"/>
          <w:kern w:val="0"/>
          <w:sz w:val="32"/>
          <w:szCs w:val="32"/>
        </w:rPr>
        <w:t>科技创新券兑付资金</w:t>
      </w:r>
      <w:r>
        <w:rPr>
          <w:rFonts w:eastAsia="仿宋_GB2312" w:hint="eastAsia"/>
          <w:kern w:val="0"/>
          <w:sz w:val="32"/>
          <w:szCs w:val="32"/>
        </w:rPr>
        <w:t>出现</w:t>
      </w:r>
      <w:r>
        <w:rPr>
          <w:rFonts w:eastAsia="仿宋_GB2312"/>
          <w:kern w:val="0"/>
          <w:sz w:val="32"/>
          <w:szCs w:val="32"/>
        </w:rPr>
        <w:t>差额或结余的</w:t>
      </w:r>
      <w:r>
        <w:rPr>
          <w:rFonts w:eastAsia="仿宋_GB2312" w:hint="eastAsia"/>
          <w:kern w:val="0"/>
          <w:sz w:val="32"/>
          <w:szCs w:val="32"/>
        </w:rPr>
        <w:t>，</w:t>
      </w:r>
      <w:r>
        <w:rPr>
          <w:rFonts w:eastAsia="仿宋_GB2312"/>
          <w:kern w:val="0"/>
          <w:sz w:val="32"/>
          <w:szCs w:val="32"/>
        </w:rPr>
        <w:t>由</w:t>
      </w:r>
      <w:r>
        <w:rPr>
          <w:rFonts w:eastAsia="仿宋_GB2312" w:hint="eastAsia"/>
          <w:kern w:val="0"/>
          <w:sz w:val="32"/>
          <w:szCs w:val="32"/>
        </w:rPr>
        <w:t>区</w:t>
      </w:r>
      <w:r>
        <w:rPr>
          <w:rFonts w:eastAsia="仿宋_GB2312"/>
          <w:kern w:val="0"/>
          <w:sz w:val="32"/>
          <w:szCs w:val="32"/>
        </w:rPr>
        <w:t>财政局会同</w:t>
      </w:r>
      <w:r w:rsidR="000217A5">
        <w:rPr>
          <w:rFonts w:eastAsia="仿宋_GB2312"/>
          <w:sz w:val="32"/>
          <w:szCs w:val="32"/>
        </w:rPr>
        <w:t>领导小组办公室</w:t>
      </w:r>
      <w:r>
        <w:rPr>
          <w:rFonts w:eastAsia="仿宋_GB2312"/>
          <w:kern w:val="0"/>
          <w:sz w:val="32"/>
          <w:szCs w:val="32"/>
        </w:rPr>
        <w:t>进行调节</w:t>
      </w:r>
      <w:r>
        <w:rPr>
          <w:rFonts w:eastAsia="仿宋_GB2312" w:hint="eastAsia"/>
          <w:kern w:val="0"/>
          <w:sz w:val="32"/>
          <w:szCs w:val="32"/>
        </w:rPr>
        <w:t>使用。</w:t>
      </w:r>
    </w:p>
    <w:p w:rsidR="0017251E" w:rsidRDefault="0017251E" w:rsidP="00343193">
      <w:pPr>
        <w:adjustRightInd w:val="0"/>
        <w:snapToGrid w:val="0"/>
        <w:spacing w:line="600" w:lineRule="exact"/>
        <w:ind w:firstLineChars="200" w:firstLine="640"/>
        <w:rPr>
          <w:rFonts w:eastAsia="仿宋_GB2312"/>
          <w:kern w:val="0"/>
          <w:sz w:val="32"/>
          <w:szCs w:val="32"/>
        </w:rPr>
      </w:pPr>
    </w:p>
    <w:p w:rsidR="0017251E" w:rsidRDefault="00392A79">
      <w:pPr>
        <w:adjustRightInd w:val="0"/>
        <w:snapToGrid w:val="0"/>
        <w:spacing w:line="600"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监督与绩效评价</w:t>
      </w:r>
    </w:p>
    <w:p w:rsidR="0017251E" w:rsidRDefault="0017251E" w:rsidP="00343193">
      <w:pPr>
        <w:adjustRightInd w:val="0"/>
        <w:snapToGrid w:val="0"/>
        <w:spacing w:line="600" w:lineRule="exact"/>
        <w:ind w:firstLineChars="200" w:firstLine="640"/>
        <w:rPr>
          <w:rFonts w:eastAsia="仿宋_GB2312"/>
          <w:sz w:val="32"/>
          <w:szCs w:val="32"/>
        </w:rPr>
      </w:pP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八</w:t>
      </w:r>
      <w:r>
        <w:rPr>
          <w:rFonts w:eastAsia="黑体"/>
          <w:sz w:val="32"/>
          <w:szCs w:val="32"/>
        </w:rPr>
        <w:t>条</w:t>
      </w:r>
      <w:r>
        <w:rPr>
          <w:rFonts w:eastAsia="仿宋_GB2312"/>
          <w:sz w:val="32"/>
          <w:szCs w:val="32"/>
        </w:rPr>
        <w:t xml:space="preserve">  </w:t>
      </w:r>
      <w:r>
        <w:rPr>
          <w:rFonts w:eastAsia="仿宋_GB2312" w:hint="eastAsia"/>
          <w:sz w:val="32"/>
          <w:szCs w:val="32"/>
        </w:rPr>
        <w:t>受托机构定期</w:t>
      </w:r>
      <w:r>
        <w:rPr>
          <w:rFonts w:eastAsia="仿宋_GB2312"/>
          <w:sz w:val="32"/>
          <w:szCs w:val="32"/>
        </w:rPr>
        <w:t>向领导小组办公室报告科技创新券的管理、发放和兑现工作情况，特殊情况随时报告。</w:t>
      </w:r>
    </w:p>
    <w:p w:rsidR="0017251E" w:rsidRDefault="00392A79">
      <w:pPr>
        <w:adjustRightInd w:val="0"/>
        <w:snapToGrid w:val="0"/>
        <w:spacing w:line="600" w:lineRule="exact"/>
        <w:ind w:firstLineChars="200" w:firstLine="640"/>
        <w:rPr>
          <w:rFonts w:eastAsia="仿宋_GB2312"/>
          <w:sz w:val="32"/>
          <w:szCs w:val="32"/>
        </w:rPr>
      </w:pPr>
      <w:r>
        <w:rPr>
          <w:rFonts w:eastAsia="黑体"/>
          <w:sz w:val="32"/>
          <w:szCs w:val="32"/>
        </w:rPr>
        <w:t>第十</w:t>
      </w:r>
      <w:r>
        <w:rPr>
          <w:rFonts w:eastAsia="黑体" w:hint="eastAsia"/>
          <w:sz w:val="32"/>
          <w:szCs w:val="32"/>
        </w:rPr>
        <w:t>九</w:t>
      </w:r>
      <w:r>
        <w:rPr>
          <w:rFonts w:eastAsia="黑体"/>
          <w:sz w:val="32"/>
          <w:szCs w:val="32"/>
        </w:rPr>
        <w:t>条</w:t>
      </w:r>
      <w:r>
        <w:rPr>
          <w:rFonts w:eastAsia="仿宋_GB2312"/>
          <w:sz w:val="32"/>
          <w:szCs w:val="32"/>
        </w:rPr>
        <w:t xml:space="preserve"> </w:t>
      </w:r>
      <w:r w:rsidRPr="00392A79">
        <w:rPr>
          <w:rFonts w:eastAsia="仿宋_GB2312"/>
          <w:color w:val="000000" w:themeColor="text1"/>
          <w:sz w:val="32"/>
          <w:szCs w:val="32"/>
        </w:rPr>
        <w:t xml:space="preserve"> </w:t>
      </w:r>
      <w:r w:rsidR="003B27C7">
        <w:rPr>
          <w:rFonts w:eastAsia="仿宋_GB2312"/>
          <w:sz w:val="32"/>
          <w:szCs w:val="32"/>
        </w:rPr>
        <w:t>领导小组办公室</w:t>
      </w:r>
      <w:r>
        <w:rPr>
          <w:rFonts w:eastAsia="仿宋_GB2312"/>
          <w:kern w:val="0"/>
          <w:sz w:val="32"/>
          <w:szCs w:val="32"/>
        </w:rPr>
        <w:t>牵头</w:t>
      </w:r>
      <w:r>
        <w:rPr>
          <w:rFonts w:eastAsia="仿宋_GB2312" w:hint="eastAsia"/>
          <w:kern w:val="0"/>
          <w:sz w:val="32"/>
          <w:szCs w:val="32"/>
        </w:rPr>
        <w:t>负责</w:t>
      </w:r>
      <w:r>
        <w:rPr>
          <w:rFonts w:eastAsia="仿宋_GB2312"/>
          <w:kern w:val="0"/>
          <w:sz w:val="32"/>
          <w:szCs w:val="32"/>
        </w:rPr>
        <w:t>对科技创新券使用情况进行绩效评价。</w:t>
      </w:r>
      <w:bookmarkStart w:id="0" w:name="_GoBack"/>
      <w:bookmarkEnd w:id="0"/>
    </w:p>
    <w:p w:rsidR="0017251E" w:rsidRDefault="00392A79">
      <w:pPr>
        <w:adjustRightInd w:val="0"/>
        <w:snapToGrid w:val="0"/>
        <w:spacing w:line="600" w:lineRule="exact"/>
        <w:ind w:firstLineChars="200" w:firstLine="640"/>
        <w:rPr>
          <w:rFonts w:eastAsia="仿宋_GB2312"/>
          <w:kern w:val="0"/>
          <w:sz w:val="32"/>
          <w:szCs w:val="32"/>
        </w:rPr>
      </w:pPr>
      <w:r>
        <w:rPr>
          <w:rFonts w:eastAsia="黑体"/>
          <w:sz w:val="32"/>
          <w:szCs w:val="32"/>
        </w:rPr>
        <w:t>第</w:t>
      </w:r>
      <w:r>
        <w:rPr>
          <w:rFonts w:eastAsia="黑体" w:hint="eastAsia"/>
          <w:sz w:val="32"/>
          <w:szCs w:val="32"/>
        </w:rPr>
        <w:t>二十</w:t>
      </w:r>
      <w:r>
        <w:rPr>
          <w:rFonts w:eastAsia="黑体"/>
          <w:sz w:val="32"/>
          <w:szCs w:val="32"/>
        </w:rPr>
        <w:t>条</w:t>
      </w:r>
      <w:r>
        <w:rPr>
          <w:rFonts w:eastAsia="仿宋_GB2312"/>
          <w:sz w:val="32"/>
          <w:szCs w:val="32"/>
        </w:rPr>
        <w:t xml:space="preserve">  </w:t>
      </w:r>
      <w:r>
        <w:rPr>
          <w:rFonts w:eastAsia="仿宋_GB2312" w:hint="eastAsia"/>
          <w:kern w:val="0"/>
          <w:sz w:val="32"/>
          <w:szCs w:val="32"/>
        </w:rPr>
        <w:t>领导小组办公室对科技创新券的使用管理情况进行监督检查，对违规骗取、挪用、</w:t>
      </w:r>
      <w:r>
        <w:rPr>
          <w:rFonts w:eastAsia="仿宋_GB2312"/>
          <w:kern w:val="0"/>
          <w:sz w:val="32"/>
          <w:szCs w:val="32"/>
        </w:rPr>
        <w:t>套</w:t>
      </w:r>
      <w:r>
        <w:rPr>
          <w:rFonts w:eastAsia="仿宋_GB2312" w:hint="eastAsia"/>
          <w:kern w:val="0"/>
          <w:sz w:val="32"/>
          <w:szCs w:val="32"/>
        </w:rPr>
        <w:t>用</w:t>
      </w:r>
      <w:r>
        <w:rPr>
          <w:rFonts w:eastAsia="仿宋_GB2312"/>
          <w:kern w:val="0"/>
          <w:sz w:val="32"/>
          <w:szCs w:val="32"/>
        </w:rPr>
        <w:t>资金</w:t>
      </w:r>
      <w:r>
        <w:rPr>
          <w:rFonts w:eastAsia="仿宋_GB2312" w:hint="eastAsia"/>
          <w:kern w:val="0"/>
          <w:sz w:val="32"/>
          <w:szCs w:val="32"/>
        </w:rPr>
        <w:t>等违犯财经纪律的，依据《财政违法行为处罚处分条例》等有关规定予以处理</w:t>
      </w:r>
      <w:r>
        <w:rPr>
          <w:rFonts w:eastAsia="仿宋_GB2312"/>
          <w:kern w:val="0"/>
          <w:sz w:val="32"/>
          <w:szCs w:val="32"/>
        </w:rPr>
        <w:t>。</w:t>
      </w:r>
      <w:r>
        <w:rPr>
          <w:rFonts w:eastAsia="仿宋_GB2312" w:hint="eastAsia"/>
          <w:kern w:val="0"/>
          <w:sz w:val="32"/>
          <w:szCs w:val="32"/>
        </w:rPr>
        <w:t>情节严重构成犯罪的，依法追究刑事责任。</w:t>
      </w:r>
    </w:p>
    <w:p w:rsidR="0017251E" w:rsidRDefault="00392A79">
      <w:pPr>
        <w:adjustRightInd w:val="0"/>
        <w:snapToGrid w:val="0"/>
        <w:spacing w:line="600" w:lineRule="exact"/>
        <w:ind w:firstLineChars="200" w:firstLine="640"/>
        <w:rPr>
          <w:rFonts w:eastAsia="仿宋_GB2312"/>
          <w:kern w:val="0"/>
          <w:sz w:val="32"/>
          <w:szCs w:val="32"/>
        </w:rPr>
      </w:pPr>
      <w:r>
        <w:rPr>
          <w:rFonts w:eastAsia="黑体"/>
          <w:sz w:val="32"/>
          <w:szCs w:val="32"/>
        </w:rPr>
        <w:t>第</w:t>
      </w:r>
      <w:r>
        <w:rPr>
          <w:rFonts w:eastAsia="黑体" w:hint="eastAsia"/>
          <w:sz w:val="32"/>
          <w:szCs w:val="32"/>
        </w:rPr>
        <w:t>二十一</w:t>
      </w:r>
      <w:r>
        <w:rPr>
          <w:rFonts w:eastAsia="黑体"/>
          <w:sz w:val="32"/>
          <w:szCs w:val="32"/>
        </w:rPr>
        <w:t>条</w:t>
      </w:r>
      <w:r>
        <w:rPr>
          <w:rFonts w:eastAsia="黑体" w:hint="eastAsia"/>
          <w:sz w:val="32"/>
          <w:szCs w:val="32"/>
        </w:rPr>
        <w:t xml:space="preserve">  </w:t>
      </w:r>
      <w:r>
        <w:rPr>
          <w:rFonts w:eastAsia="仿宋_GB2312" w:hint="eastAsia"/>
          <w:kern w:val="0"/>
          <w:sz w:val="32"/>
          <w:szCs w:val="32"/>
        </w:rPr>
        <w:t>区纪检委派驻高新区工作小组对有关人员进行监督，确保科技创新券工作顺利有序开展。</w:t>
      </w:r>
    </w:p>
    <w:p w:rsidR="0017251E" w:rsidRDefault="0017251E" w:rsidP="00343193">
      <w:pPr>
        <w:adjustRightInd w:val="0"/>
        <w:snapToGrid w:val="0"/>
        <w:spacing w:line="600" w:lineRule="exact"/>
        <w:ind w:firstLineChars="200" w:firstLine="640"/>
        <w:rPr>
          <w:rFonts w:eastAsia="仿宋_GB2312"/>
          <w:kern w:val="0"/>
          <w:sz w:val="32"/>
          <w:szCs w:val="32"/>
        </w:rPr>
      </w:pPr>
    </w:p>
    <w:p w:rsidR="0017251E" w:rsidRDefault="00392A79">
      <w:pPr>
        <w:adjustRightInd w:val="0"/>
        <w:snapToGrid w:val="0"/>
        <w:spacing w:line="600" w:lineRule="exact"/>
        <w:jc w:val="center"/>
        <w:rPr>
          <w:rFonts w:eastAsia="黑体"/>
          <w:kern w:val="0"/>
          <w:sz w:val="32"/>
          <w:szCs w:val="32"/>
        </w:rPr>
      </w:pPr>
      <w:r>
        <w:rPr>
          <w:rFonts w:eastAsia="黑体" w:hint="eastAsia"/>
          <w:kern w:val="0"/>
          <w:sz w:val="32"/>
          <w:szCs w:val="32"/>
        </w:rPr>
        <w:t>第五章</w:t>
      </w:r>
      <w:r>
        <w:rPr>
          <w:rFonts w:eastAsia="黑体" w:hint="eastAsia"/>
          <w:kern w:val="0"/>
          <w:sz w:val="32"/>
          <w:szCs w:val="32"/>
        </w:rPr>
        <w:t xml:space="preserve">  </w:t>
      </w:r>
      <w:r>
        <w:rPr>
          <w:rFonts w:eastAsia="黑体" w:hint="eastAsia"/>
          <w:kern w:val="0"/>
          <w:sz w:val="32"/>
          <w:szCs w:val="32"/>
        </w:rPr>
        <w:t>附则</w:t>
      </w:r>
    </w:p>
    <w:p w:rsidR="00392A79" w:rsidRDefault="00392A79" w:rsidP="00392A79">
      <w:pPr>
        <w:adjustRightInd w:val="0"/>
        <w:snapToGrid w:val="0"/>
        <w:spacing w:line="600" w:lineRule="exact"/>
        <w:ind w:firstLineChars="200" w:firstLine="640"/>
        <w:rPr>
          <w:rFonts w:eastAsia="仿宋_GB2312"/>
          <w:kern w:val="0"/>
          <w:sz w:val="32"/>
          <w:szCs w:val="32"/>
        </w:rPr>
      </w:pPr>
      <w:r>
        <w:rPr>
          <w:rFonts w:eastAsia="黑体" w:hint="eastAsia"/>
          <w:kern w:val="0"/>
          <w:sz w:val="32"/>
          <w:szCs w:val="32"/>
        </w:rPr>
        <w:lastRenderedPageBreak/>
        <w:t>第二十二条</w:t>
      </w:r>
      <w:r>
        <w:rPr>
          <w:rFonts w:eastAsia="仿宋_GB2312" w:hint="eastAsia"/>
          <w:kern w:val="0"/>
          <w:sz w:val="32"/>
          <w:szCs w:val="32"/>
        </w:rPr>
        <w:t xml:space="preserve">  </w:t>
      </w:r>
      <w:r>
        <w:rPr>
          <w:rFonts w:eastAsia="仿宋_GB2312" w:hint="eastAsia"/>
          <w:kern w:val="0"/>
          <w:sz w:val="32"/>
          <w:szCs w:val="32"/>
        </w:rPr>
        <w:t>本操作规程自发布之日起施行。由</w:t>
      </w:r>
      <w:r w:rsidR="002551DD" w:rsidRPr="00D66641">
        <w:rPr>
          <w:rFonts w:eastAsia="仿宋_GB2312" w:hint="eastAsia"/>
          <w:kern w:val="0"/>
          <w:sz w:val="32"/>
          <w:szCs w:val="32"/>
        </w:rPr>
        <w:t>安阳高新区科技创新券工作领导小组办公室</w:t>
      </w:r>
      <w:r>
        <w:rPr>
          <w:rFonts w:eastAsia="仿宋_GB2312" w:hint="eastAsia"/>
          <w:kern w:val="0"/>
          <w:sz w:val="32"/>
          <w:szCs w:val="32"/>
        </w:rPr>
        <w:t>负责解释。</w:t>
      </w:r>
    </w:p>
    <w:p w:rsidR="0017251E" w:rsidRDefault="0017251E" w:rsidP="00343193">
      <w:pPr>
        <w:adjustRightInd w:val="0"/>
        <w:snapToGrid w:val="0"/>
        <w:spacing w:line="600" w:lineRule="exact"/>
        <w:ind w:firstLineChars="200" w:firstLine="640"/>
        <w:rPr>
          <w:rFonts w:eastAsia="仿宋_GB2312"/>
          <w:kern w:val="0"/>
          <w:sz w:val="32"/>
          <w:szCs w:val="32"/>
        </w:rPr>
      </w:pPr>
    </w:p>
    <w:p w:rsidR="00392A79" w:rsidRDefault="00392A79" w:rsidP="00343193">
      <w:pPr>
        <w:adjustRightInd w:val="0"/>
        <w:snapToGrid w:val="0"/>
        <w:spacing w:line="600" w:lineRule="exact"/>
        <w:ind w:firstLineChars="200" w:firstLine="640"/>
        <w:rPr>
          <w:rFonts w:eastAsia="仿宋_GB2312"/>
          <w:kern w:val="0"/>
          <w:sz w:val="32"/>
          <w:szCs w:val="32"/>
        </w:rPr>
      </w:pPr>
    </w:p>
    <w:p w:rsidR="0017251E" w:rsidRDefault="0017251E" w:rsidP="00343193">
      <w:pPr>
        <w:adjustRightInd w:val="0"/>
        <w:snapToGrid w:val="0"/>
        <w:spacing w:line="600" w:lineRule="exact"/>
        <w:ind w:firstLineChars="200" w:firstLine="640"/>
        <w:rPr>
          <w:rFonts w:eastAsia="仿宋_GB2312"/>
          <w:kern w:val="0"/>
          <w:sz w:val="32"/>
          <w:szCs w:val="32"/>
        </w:rPr>
      </w:pPr>
    </w:p>
    <w:p w:rsidR="0017251E" w:rsidRDefault="0017251E"/>
    <w:sectPr w:rsidR="0017251E" w:rsidSect="001725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4E" w:rsidRDefault="00FA274E" w:rsidP="005853C0">
      <w:r>
        <w:separator/>
      </w:r>
    </w:p>
  </w:endnote>
  <w:endnote w:type="continuationSeparator" w:id="0">
    <w:p w:rsidR="00FA274E" w:rsidRDefault="00FA274E" w:rsidP="00585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4E" w:rsidRDefault="00FA274E" w:rsidP="005853C0">
      <w:r>
        <w:separator/>
      </w:r>
    </w:p>
  </w:footnote>
  <w:footnote w:type="continuationSeparator" w:id="0">
    <w:p w:rsidR="00FA274E" w:rsidRDefault="00FA274E" w:rsidP="00585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403"/>
    <w:rsid w:val="00007656"/>
    <w:rsid w:val="000217A5"/>
    <w:rsid w:val="000579FA"/>
    <w:rsid w:val="00057B2B"/>
    <w:rsid w:val="000735B7"/>
    <w:rsid w:val="000D3DF5"/>
    <w:rsid w:val="0017251E"/>
    <w:rsid w:val="001A088B"/>
    <w:rsid w:val="001A447D"/>
    <w:rsid w:val="001D3AEA"/>
    <w:rsid w:val="001F079D"/>
    <w:rsid w:val="002128BA"/>
    <w:rsid w:val="002277DC"/>
    <w:rsid w:val="002551DD"/>
    <w:rsid w:val="003227AD"/>
    <w:rsid w:val="00343193"/>
    <w:rsid w:val="0036259E"/>
    <w:rsid w:val="00392A79"/>
    <w:rsid w:val="003A0A64"/>
    <w:rsid w:val="003B27C7"/>
    <w:rsid w:val="003D0442"/>
    <w:rsid w:val="003D6403"/>
    <w:rsid w:val="003F7773"/>
    <w:rsid w:val="0040001D"/>
    <w:rsid w:val="0058121F"/>
    <w:rsid w:val="005853C0"/>
    <w:rsid w:val="005D6D8D"/>
    <w:rsid w:val="00622AFC"/>
    <w:rsid w:val="006C574B"/>
    <w:rsid w:val="007421BC"/>
    <w:rsid w:val="007C69D5"/>
    <w:rsid w:val="007D623B"/>
    <w:rsid w:val="0093168C"/>
    <w:rsid w:val="009712A6"/>
    <w:rsid w:val="00977DAC"/>
    <w:rsid w:val="009D3AA9"/>
    <w:rsid w:val="00A02D5F"/>
    <w:rsid w:val="00A20F84"/>
    <w:rsid w:val="00A90DA7"/>
    <w:rsid w:val="00AC6D66"/>
    <w:rsid w:val="00AD6658"/>
    <w:rsid w:val="00B046A8"/>
    <w:rsid w:val="00BB4CFE"/>
    <w:rsid w:val="00C351A4"/>
    <w:rsid w:val="00C551C3"/>
    <w:rsid w:val="00C8178D"/>
    <w:rsid w:val="00C94383"/>
    <w:rsid w:val="00D22606"/>
    <w:rsid w:val="00D60731"/>
    <w:rsid w:val="00D66641"/>
    <w:rsid w:val="00D80A2E"/>
    <w:rsid w:val="00DE67AF"/>
    <w:rsid w:val="00DF0404"/>
    <w:rsid w:val="00E1000B"/>
    <w:rsid w:val="00E21325"/>
    <w:rsid w:val="00E2785D"/>
    <w:rsid w:val="00E36009"/>
    <w:rsid w:val="00EA0615"/>
    <w:rsid w:val="00EA2CBE"/>
    <w:rsid w:val="00EC50F3"/>
    <w:rsid w:val="00EE14C6"/>
    <w:rsid w:val="00F116FB"/>
    <w:rsid w:val="00F44676"/>
    <w:rsid w:val="00F91161"/>
    <w:rsid w:val="00FA274E"/>
    <w:rsid w:val="00FA4EE0"/>
    <w:rsid w:val="00FF28CC"/>
    <w:rsid w:val="4D364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1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5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53C0"/>
    <w:rPr>
      <w:rFonts w:ascii="Calibri" w:eastAsia="宋体" w:hAnsi="Calibri" w:cs="Times New Roman"/>
      <w:kern w:val="2"/>
      <w:sz w:val="18"/>
      <w:szCs w:val="18"/>
    </w:rPr>
  </w:style>
  <w:style w:type="paragraph" w:styleId="a4">
    <w:name w:val="footer"/>
    <w:basedOn w:val="a"/>
    <w:link w:val="Char0"/>
    <w:uiPriority w:val="99"/>
    <w:semiHidden/>
    <w:unhideWhenUsed/>
    <w:rsid w:val="005853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53C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Words>
  <Characters>1507</Characters>
  <Application>Microsoft Office Word</Application>
  <DocSecurity>0</DocSecurity>
  <Lines>12</Lines>
  <Paragraphs>3</Paragraphs>
  <ScaleCrop>false</ScaleCrop>
  <Company>China</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2020-03-23T02:57:00Z</dcterms:created>
  <dcterms:modified xsi:type="dcterms:W3CDTF">2020-03-23T02:57:00Z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