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29" w:rsidRDefault="00A407C5" w:rsidP="00A407C5">
      <w:pPr>
        <w:jc w:val="center"/>
        <w:rPr>
          <w:rFonts w:ascii="宋体" w:eastAsia="宋体" w:hAnsi="宋体" w:hint="eastAsia"/>
          <w:sz w:val="44"/>
          <w:szCs w:val="44"/>
        </w:rPr>
      </w:pPr>
      <w:r w:rsidRPr="00D8125B">
        <w:rPr>
          <w:rFonts w:ascii="宋体" w:eastAsia="宋体" w:hAnsi="宋体"/>
          <w:sz w:val="44"/>
          <w:szCs w:val="44"/>
        </w:rPr>
        <w:t>安阳市</w:t>
      </w:r>
      <w:r w:rsidRPr="00D8125B">
        <w:rPr>
          <w:rFonts w:ascii="宋体" w:eastAsia="宋体" w:hAnsi="宋体" w:hint="eastAsia"/>
          <w:sz w:val="44"/>
          <w:szCs w:val="44"/>
        </w:rPr>
        <w:t>5</w:t>
      </w:r>
      <w:r w:rsidR="00D41129">
        <w:rPr>
          <w:rFonts w:ascii="宋体" w:eastAsia="宋体" w:hAnsi="宋体" w:hint="eastAsia"/>
          <w:sz w:val="44"/>
          <w:szCs w:val="44"/>
        </w:rPr>
        <w:t>家企业被确</w:t>
      </w:r>
      <w:r w:rsidRPr="00D8125B">
        <w:rPr>
          <w:rFonts w:ascii="宋体" w:eastAsia="宋体" w:hAnsi="宋体" w:hint="eastAsia"/>
          <w:sz w:val="44"/>
          <w:szCs w:val="44"/>
        </w:rPr>
        <w:t>定</w:t>
      </w:r>
      <w:r w:rsidR="00D41129">
        <w:rPr>
          <w:rFonts w:ascii="宋体" w:eastAsia="宋体" w:hAnsi="宋体" w:hint="eastAsia"/>
          <w:sz w:val="44"/>
          <w:szCs w:val="44"/>
        </w:rPr>
        <w:t>为</w:t>
      </w:r>
    </w:p>
    <w:p w:rsidR="00936C56" w:rsidRDefault="00A407C5" w:rsidP="00D41129">
      <w:pPr>
        <w:jc w:val="center"/>
        <w:rPr>
          <w:rFonts w:ascii="宋体" w:eastAsia="宋体" w:hAnsi="宋体" w:hint="eastAsia"/>
          <w:sz w:val="44"/>
          <w:szCs w:val="44"/>
        </w:rPr>
      </w:pPr>
      <w:r w:rsidRPr="00D8125B">
        <w:rPr>
          <w:rFonts w:ascii="宋体" w:eastAsia="宋体" w:hAnsi="宋体" w:hint="eastAsia"/>
          <w:sz w:val="44"/>
          <w:szCs w:val="44"/>
        </w:rPr>
        <w:t>河南省知识产权优势企业</w:t>
      </w:r>
    </w:p>
    <w:p w:rsidR="00BC04C0" w:rsidRPr="00BC04C0" w:rsidRDefault="00BC04C0" w:rsidP="00D41129">
      <w:pPr>
        <w:jc w:val="center"/>
        <w:rPr>
          <w:rFonts w:ascii="宋体" w:eastAsia="宋体" w:hAnsi="宋体" w:hint="eastAsia"/>
          <w:sz w:val="44"/>
          <w:szCs w:val="44"/>
        </w:rPr>
      </w:pPr>
    </w:p>
    <w:p w:rsidR="00A407C5" w:rsidRPr="00D8125B" w:rsidRDefault="00A407C5" w:rsidP="00A407C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8125B">
        <w:rPr>
          <w:rFonts w:asciiTheme="minorEastAsia" w:hAnsiTheme="minorEastAsia" w:hint="eastAsia"/>
          <w:color w:val="000000"/>
          <w:sz w:val="32"/>
          <w:szCs w:val="32"/>
        </w:rPr>
        <w:t>为全</w:t>
      </w:r>
      <w:r w:rsidR="001D2573">
        <w:rPr>
          <w:rFonts w:asciiTheme="minorEastAsia" w:hAnsiTheme="minorEastAsia" w:hint="eastAsia"/>
          <w:color w:val="000000"/>
          <w:sz w:val="32"/>
          <w:szCs w:val="32"/>
        </w:rPr>
        <w:t>面</w:t>
      </w:r>
      <w:r w:rsidRPr="00D8125B">
        <w:rPr>
          <w:rFonts w:asciiTheme="minorEastAsia" w:hAnsiTheme="minorEastAsia" w:hint="eastAsia"/>
          <w:color w:val="000000"/>
          <w:sz w:val="32"/>
          <w:szCs w:val="32"/>
        </w:rPr>
        <w:t>贯彻落实《安阳市人民政府关于新形势下加快知识产权强市建设的实施意见》(安政〔2018〕9号)，推进知识产权强市建设，全面提升我市创新驱动发展能力和企业核心竞争力，加快形成拥有自主知识产权具备行业竞争优势的知识产权强企。</w:t>
      </w:r>
      <w:r w:rsidR="00D8125B">
        <w:rPr>
          <w:rFonts w:asciiTheme="minorEastAsia" w:hAnsiTheme="minorEastAsia" w:hint="eastAsia"/>
          <w:sz w:val="32"/>
          <w:szCs w:val="32"/>
        </w:rPr>
        <w:t>9月17日</w:t>
      </w:r>
      <w:r w:rsidRPr="00D8125B">
        <w:rPr>
          <w:rFonts w:asciiTheme="minorEastAsia" w:hAnsiTheme="minorEastAsia" w:hint="eastAsia"/>
          <w:sz w:val="32"/>
          <w:szCs w:val="32"/>
        </w:rPr>
        <w:t>，从河南省知识产权局获悉，</w:t>
      </w:r>
      <w:r w:rsidRPr="00D8125B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林州市</w:t>
      </w:r>
      <w:proofErr w:type="gramStart"/>
      <w:r w:rsidRPr="00D8125B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林丰铝电</w:t>
      </w:r>
      <w:proofErr w:type="gramEnd"/>
      <w:r w:rsidRPr="00D8125B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有限责任公司</w:t>
      </w:r>
      <w:r w:rsidRPr="00D8125B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、</w:t>
      </w:r>
      <w:proofErr w:type="gramStart"/>
      <w:r w:rsidRPr="00D8125B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安阳全丰航空</w:t>
      </w:r>
      <w:proofErr w:type="gramEnd"/>
      <w:r w:rsidRPr="00D8125B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植保科技股份有限公司</w:t>
      </w:r>
      <w:r w:rsidRPr="00D8125B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、</w:t>
      </w:r>
      <w:r w:rsidRPr="00D8125B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内黄县昌兴生物机械设备有限公司</w:t>
      </w:r>
      <w:r w:rsidRPr="00D8125B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、</w:t>
      </w:r>
      <w:r w:rsidRPr="00D8125B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林州中农</w:t>
      </w:r>
      <w:proofErr w:type="gramStart"/>
      <w:r w:rsidRPr="00D8125B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颖泰生物肽</w:t>
      </w:r>
      <w:proofErr w:type="gramEnd"/>
      <w:r w:rsidRPr="00D8125B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有限公司</w:t>
      </w:r>
      <w:r w:rsidRPr="00D8125B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、</w:t>
      </w:r>
      <w:r w:rsidRPr="00D8125B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林州重机集团股份有限公司</w:t>
      </w:r>
      <w:r w:rsidRPr="00D8125B">
        <w:rPr>
          <w:rFonts w:asciiTheme="minorEastAsia" w:hAnsiTheme="minorEastAsia" w:hint="eastAsia"/>
          <w:sz w:val="32"/>
          <w:szCs w:val="32"/>
        </w:rPr>
        <w:t>5家企业被确定</w:t>
      </w:r>
      <w:r w:rsidR="00D8125B" w:rsidRPr="00D8125B">
        <w:rPr>
          <w:rFonts w:asciiTheme="minorEastAsia" w:hAnsiTheme="minorEastAsia" w:hint="eastAsia"/>
          <w:sz w:val="32"/>
          <w:szCs w:val="32"/>
        </w:rPr>
        <w:t>为</w:t>
      </w:r>
      <w:r w:rsidRPr="00D8125B">
        <w:rPr>
          <w:rFonts w:asciiTheme="minorEastAsia" w:hAnsiTheme="minorEastAsia" w:hint="eastAsia"/>
          <w:sz w:val="32"/>
          <w:szCs w:val="32"/>
        </w:rPr>
        <w:t>河南省知识产权优势企业，截止目前</w:t>
      </w:r>
      <w:r w:rsidR="00D8125B" w:rsidRPr="00D8125B">
        <w:rPr>
          <w:rFonts w:asciiTheme="minorEastAsia" w:hAnsiTheme="minorEastAsia" w:hint="eastAsia"/>
          <w:sz w:val="32"/>
          <w:szCs w:val="32"/>
        </w:rPr>
        <w:t>累计8家企业被确定为河南省知识产权优势企业。</w:t>
      </w:r>
    </w:p>
    <w:p w:rsidR="00A407C5" w:rsidRPr="00A407C5" w:rsidRDefault="00A407C5">
      <w:pPr>
        <w:rPr>
          <w:rFonts w:ascii="仿宋" w:eastAsia="仿宋" w:hAnsi="仿宋"/>
          <w:sz w:val="32"/>
          <w:szCs w:val="32"/>
        </w:rPr>
      </w:pPr>
    </w:p>
    <w:sectPr w:rsidR="00A407C5" w:rsidRPr="00A407C5" w:rsidSect="00936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7C5"/>
    <w:rsid w:val="001D2573"/>
    <w:rsid w:val="003B52FF"/>
    <w:rsid w:val="00936C56"/>
    <w:rsid w:val="00A407C5"/>
    <w:rsid w:val="00BC04C0"/>
    <w:rsid w:val="00D41129"/>
    <w:rsid w:val="00D8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</dc:creator>
  <cp:lastModifiedBy>DELL3</cp:lastModifiedBy>
  <cp:revision>4</cp:revision>
  <dcterms:created xsi:type="dcterms:W3CDTF">2018-09-19T01:40:00Z</dcterms:created>
  <dcterms:modified xsi:type="dcterms:W3CDTF">2018-09-19T02:40:00Z</dcterms:modified>
</cp:coreProperties>
</file>